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BD" w:rsidRDefault="00EE628E">
      <w:r>
        <w:t>Střední Amerika – zápis do sešitu</w:t>
      </w:r>
    </w:p>
    <w:p w:rsidR="00EE628E" w:rsidRDefault="00EE628E">
      <w:r>
        <w:t>Státy Střední Amerika se dělí na státy pevninské (leží na pevnině – Mexiko, Guatemala, Honduras, Nikaragua, Kostarika, Panama, Salvador) a ostrovní (Bahamy, Kuba, Jamajka, Dominikánská republika, Haiti) – tyto státy leží v Karibském moři a často bývají označovány jako Karibské státy.</w:t>
      </w:r>
    </w:p>
    <w:p w:rsidR="00EE628E" w:rsidRDefault="00EE628E">
      <w:r>
        <w:t>Mexiko – hl. město Mexiko City</w:t>
      </w:r>
    </w:p>
    <w:p w:rsidR="00EE628E" w:rsidRDefault="00EE628E" w:rsidP="00EE628E">
      <w:pPr>
        <w:pStyle w:val="Odstavecseseznamem"/>
        <w:numPr>
          <w:ilvl w:val="0"/>
          <w:numId w:val="1"/>
        </w:numPr>
      </w:pPr>
      <w:r>
        <w:t>Obklopeno Mexickým zálivem a Tichým oceánem</w:t>
      </w:r>
    </w:p>
    <w:p w:rsidR="00EE628E" w:rsidRDefault="00EE628E" w:rsidP="00EE628E">
      <w:pPr>
        <w:pStyle w:val="Odstavecseseznamem"/>
        <w:numPr>
          <w:ilvl w:val="0"/>
          <w:numId w:val="1"/>
        </w:numPr>
      </w:pPr>
      <w:r>
        <w:t>Hornatý povrch – sopky – činné</w:t>
      </w:r>
    </w:p>
    <w:p w:rsidR="00EE628E" w:rsidRDefault="00EE628E" w:rsidP="00EE628E">
      <w:pPr>
        <w:pStyle w:val="Odstavecseseznamem"/>
        <w:numPr>
          <w:ilvl w:val="0"/>
          <w:numId w:val="1"/>
        </w:numPr>
      </w:pPr>
      <w:r>
        <w:t>Střed vyplňuje Mexická plošina – savany a pouště</w:t>
      </w:r>
    </w:p>
    <w:p w:rsidR="00EE628E" w:rsidRDefault="00EE628E" w:rsidP="00EE628E">
      <w:pPr>
        <w:pStyle w:val="Odstavecseseznamem"/>
        <w:numPr>
          <w:ilvl w:val="0"/>
          <w:numId w:val="1"/>
        </w:numPr>
      </w:pPr>
      <w:proofErr w:type="spellStart"/>
      <w:r>
        <w:t>Yukatán</w:t>
      </w:r>
      <w:proofErr w:type="spellEnd"/>
      <w:r>
        <w:t xml:space="preserve"> – tropické deštné lesy</w:t>
      </w:r>
    </w:p>
    <w:p w:rsidR="00EE628E" w:rsidRDefault="00EE628E" w:rsidP="00EE628E">
      <w:pPr>
        <w:pStyle w:val="Odstavecseseznamem"/>
        <w:numPr>
          <w:ilvl w:val="0"/>
          <w:numId w:val="1"/>
        </w:numPr>
      </w:pPr>
      <w:r>
        <w:t>Podnebí teplé – tropy a subtropy</w:t>
      </w:r>
    </w:p>
    <w:p w:rsidR="00EE628E" w:rsidRDefault="00EE628E" w:rsidP="00EE628E">
      <w:pPr>
        <w:pStyle w:val="Odstavecseseznamem"/>
        <w:numPr>
          <w:ilvl w:val="0"/>
          <w:numId w:val="1"/>
        </w:numPr>
      </w:pPr>
      <w:r>
        <w:t>Obyvatelé mluví španělsky – nejlidnatější španělsky mluvící země na světě – více než 100 milionů obyvatel</w:t>
      </w:r>
    </w:p>
    <w:p w:rsidR="00EE628E" w:rsidRDefault="00EE628E" w:rsidP="00EE628E">
      <w:pPr>
        <w:pStyle w:val="Odstavecseseznamem"/>
        <w:numPr>
          <w:ilvl w:val="0"/>
          <w:numId w:val="1"/>
        </w:numPr>
      </w:pPr>
      <w:r>
        <w:t>Řada obyvatel – Hispánců žije bez povolení v USA – odešli za lepšími životními podmínkami</w:t>
      </w:r>
    </w:p>
    <w:p w:rsidR="00EE628E" w:rsidRDefault="00EE628E" w:rsidP="00EE628E">
      <w:pPr>
        <w:pStyle w:val="Odstavecseseznamem"/>
        <w:numPr>
          <w:ilvl w:val="0"/>
          <w:numId w:val="1"/>
        </w:numPr>
      </w:pPr>
      <w:r>
        <w:t>Velký význam má zemědělství – kukuřice, tabák, bavlník, chov dobytka</w:t>
      </w:r>
    </w:p>
    <w:p w:rsidR="00EE628E" w:rsidRDefault="00EE628E" w:rsidP="00EE628E">
      <w:pPr>
        <w:pStyle w:val="Odstavecseseznamem"/>
        <w:numPr>
          <w:ilvl w:val="0"/>
          <w:numId w:val="1"/>
        </w:numPr>
      </w:pPr>
      <w:r>
        <w:t>Nerostné suroviny – ropa, železná ruda, zlato, stříbro</w:t>
      </w:r>
    </w:p>
    <w:p w:rsidR="00EE628E" w:rsidRDefault="00EE628E" w:rsidP="00EE628E">
      <w:pPr>
        <w:pStyle w:val="Odstavecseseznamem"/>
        <w:numPr>
          <w:ilvl w:val="0"/>
          <w:numId w:val="1"/>
        </w:numPr>
      </w:pPr>
      <w:r>
        <w:t>Význam turistiky – památky na ma</w:t>
      </w:r>
      <w:r w:rsidR="00076AB2">
        <w:t>yskou a aztéckou civilizaci – zi</w:t>
      </w:r>
      <w:r>
        <w:t>kkuraty</w:t>
      </w:r>
      <w:r w:rsidR="00076AB2">
        <w:t xml:space="preserve"> (tyto stavby byly typické nejen pro tuto civilizaci, ale objevují se i na Blízkém východě, kde byly např. Mezopotámie)</w:t>
      </w:r>
    </w:p>
    <w:p w:rsidR="00076AB2" w:rsidRDefault="00076AB2" w:rsidP="00076AB2">
      <w:r>
        <w:t xml:space="preserve">Ostatní pevninské státy – často bývají označovány jako tzv. Banánové republiky </w:t>
      </w:r>
    </w:p>
    <w:p w:rsidR="00076AB2" w:rsidRDefault="00076AB2" w:rsidP="00076AB2">
      <w:pPr>
        <w:pStyle w:val="Odstavecseseznamem"/>
        <w:numPr>
          <w:ilvl w:val="0"/>
          <w:numId w:val="1"/>
        </w:numPr>
      </w:pPr>
      <w:r>
        <w:t>Tropické podnebí</w:t>
      </w:r>
    </w:p>
    <w:p w:rsidR="00076AB2" w:rsidRDefault="00076AB2" w:rsidP="00076AB2">
      <w:pPr>
        <w:pStyle w:val="Odstavecseseznamem"/>
        <w:numPr>
          <w:ilvl w:val="0"/>
          <w:numId w:val="1"/>
        </w:numPr>
      </w:pPr>
      <w:r>
        <w:t>Hlavně zemědělské státy – pěstování banánů, kávovníku, kakaovníku</w:t>
      </w:r>
    </w:p>
    <w:p w:rsidR="00076AB2" w:rsidRDefault="00076AB2" w:rsidP="00076AB2">
      <w:pPr>
        <w:pStyle w:val="Odstavecseseznamem"/>
        <w:numPr>
          <w:ilvl w:val="0"/>
          <w:numId w:val="1"/>
        </w:numPr>
      </w:pPr>
      <w:r>
        <w:t>Vlastníkem plantáží v těchto zemích jsou ale společnosti z USA – veškerá produkce se vyváží</w:t>
      </w:r>
    </w:p>
    <w:p w:rsidR="00076AB2" w:rsidRDefault="00076AB2" w:rsidP="00076AB2">
      <w:pPr>
        <w:pStyle w:val="Odstavecseseznamem"/>
        <w:numPr>
          <w:ilvl w:val="0"/>
          <w:numId w:val="1"/>
        </w:numPr>
      </w:pPr>
      <w:r>
        <w:t>Velký význam má Panama – hranice mezi Střední a Jižní Amerikou – Panamský průplav – důležitá dopravní cesta</w:t>
      </w:r>
    </w:p>
    <w:p w:rsidR="00076AB2" w:rsidRDefault="00076AB2" w:rsidP="00076AB2">
      <w:pPr>
        <w:pStyle w:val="Odstavecseseznamem"/>
        <w:numPr>
          <w:ilvl w:val="0"/>
          <w:numId w:val="1"/>
        </w:numPr>
      </w:pPr>
      <w:r>
        <w:t>V celé oblasti jsou aktivní sopky</w:t>
      </w:r>
    </w:p>
    <w:p w:rsidR="00076AB2" w:rsidRDefault="00076AB2" w:rsidP="00076AB2">
      <w:r>
        <w:t xml:space="preserve"> Ostrovní státy </w:t>
      </w:r>
    </w:p>
    <w:p w:rsidR="00076AB2" w:rsidRDefault="00076AB2" w:rsidP="00076AB2">
      <w:r>
        <w:t>Kuba – hl. město Havana</w:t>
      </w:r>
    </w:p>
    <w:p w:rsidR="00076AB2" w:rsidRDefault="00076AB2" w:rsidP="00076AB2">
      <w:pPr>
        <w:pStyle w:val="Odstavecseseznamem"/>
        <w:numPr>
          <w:ilvl w:val="0"/>
          <w:numId w:val="1"/>
        </w:numPr>
      </w:pPr>
      <w:r>
        <w:t>Jeden z posledních komunistických států na světě</w:t>
      </w:r>
    </w:p>
    <w:p w:rsidR="00076AB2" w:rsidRDefault="00076AB2" w:rsidP="00076AB2">
      <w:pPr>
        <w:pStyle w:val="Odstavecseseznamem"/>
        <w:numPr>
          <w:ilvl w:val="0"/>
          <w:numId w:val="1"/>
        </w:numPr>
      </w:pPr>
      <w:r>
        <w:t>Kubánské hospodářství je v dlouhodobé krizi</w:t>
      </w:r>
    </w:p>
    <w:p w:rsidR="00076AB2" w:rsidRDefault="00076AB2" w:rsidP="00076AB2">
      <w:pPr>
        <w:pStyle w:val="Odstavecseseznamem"/>
        <w:numPr>
          <w:ilvl w:val="0"/>
          <w:numId w:val="1"/>
        </w:numPr>
      </w:pPr>
      <w:r>
        <w:t>Výroba kubánských doutníků – manufaktury – ruční výroba</w:t>
      </w:r>
    </w:p>
    <w:p w:rsidR="00076AB2" w:rsidRDefault="00076AB2" w:rsidP="00076AB2">
      <w:pPr>
        <w:pStyle w:val="Odstavecseseznamem"/>
        <w:numPr>
          <w:ilvl w:val="0"/>
          <w:numId w:val="1"/>
        </w:numPr>
      </w:pPr>
      <w:r>
        <w:t>Výroba kubánského rumu – využívá se třtinový cukr</w:t>
      </w:r>
    </w:p>
    <w:p w:rsidR="00076AB2" w:rsidRDefault="00076AB2" w:rsidP="00076AB2">
      <w:pPr>
        <w:pStyle w:val="Odstavecseseznamem"/>
        <w:numPr>
          <w:ilvl w:val="0"/>
          <w:numId w:val="1"/>
        </w:numPr>
      </w:pPr>
      <w:r>
        <w:t xml:space="preserve">Turisticky velmi atraktivní oblast – poloostrov a pláž </w:t>
      </w:r>
      <w:proofErr w:type="spellStart"/>
      <w:r>
        <w:t>Varadero</w:t>
      </w:r>
      <w:proofErr w:type="spellEnd"/>
    </w:p>
    <w:p w:rsidR="00316B1E" w:rsidRDefault="00316B1E" w:rsidP="00316B1E">
      <w:pPr>
        <w:pStyle w:val="Odstavecseseznamem"/>
      </w:pPr>
    </w:p>
    <w:p w:rsidR="00316B1E" w:rsidRDefault="00316B1E" w:rsidP="00316B1E">
      <w:pPr>
        <w:pStyle w:val="Odstavecseseznamem"/>
      </w:pPr>
      <w:r>
        <w:rPr>
          <w:noProof/>
          <w:lang w:eastAsia="cs-CZ"/>
        </w:rPr>
        <w:drawing>
          <wp:inline distT="0" distB="0" distL="0" distR="0">
            <wp:extent cx="3648075" cy="19812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řední Amerik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6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A03B4"/>
    <w:multiLevelType w:val="hybridMultilevel"/>
    <w:tmpl w:val="936AD4E2"/>
    <w:lvl w:ilvl="0" w:tplc="9A0A21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8E"/>
    <w:rsid w:val="00076AB2"/>
    <w:rsid w:val="001734BD"/>
    <w:rsid w:val="00316B1E"/>
    <w:rsid w:val="00EE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F4085"/>
  <w15:chartTrackingRefBased/>
  <w15:docId w15:val="{5307DFEA-54DE-4EE2-8C8C-1CCB769F6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6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254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</dc:creator>
  <cp:keywords/>
  <dc:description/>
  <cp:lastModifiedBy>Janina</cp:lastModifiedBy>
  <cp:revision>2</cp:revision>
  <dcterms:created xsi:type="dcterms:W3CDTF">2020-11-03T14:12:00Z</dcterms:created>
  <dcterms:modified xsi:type="dcterms:W3CDTF">2020-11-03T15:42:00Z</dcterms:modified>
</cp:coreProperties>
</file>